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424FCB" w14:textId="77777777" w:rsidR="00FF305B" w:rsidRDefault="00FD2847" w:rsidP="00106DD4">
      <w:pPr>
        <w:pStyle w:val="NoSpacing"/>
        <w:jc w:val="center"/>
      </w:pPr>
      <w:r>
        <w:rPr>
          <w:noProof/>
        </w:rPr>
        <w:drawing>
          <wp:inline distT="0" distB="0" distL="0" distR="0" wp14:anchorId="341620AE" wp14:editId="4FF08362">
            <wp:extent cx="1285875" cy="498489"/>
            <wp:effectExtent l="0" t="0" r="0" b="0"/>
            <wp:docPr id="1" name="Picture 1" descr="C:\Users\LCGM\Pictures\Logo 06 09 14\LCGM Logo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CGM\Pictures\Logo 06 09 14\LCGM Logo-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353" cy="512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DFBF750" w14:textId="77777777" w:rsidR="00A8766A" w:rsidRDefault="00A8766A" w:rsidP="00106DD4">
      <w:pPr>
        <w:pStyle w:val="NoSpacing"/>
      </w:pPr>
    </w:p>
    <w:p w14:paraId="064B865E" w14:textId="77777777" w:rsidR="00106DD4" w:rsidRDefault="00106DD4" w:rsidP="00106DD4">
      <w:pPr>
        <w:pStyle w:val="NoSpacing"/>
      </w:pPr>
      <w:r>
        <w:t>JOB DESCRIPTION:</w:t>
      </w:r>
      <w:r>
        <w:tab/>
        <w:t>Executive Director</w:t>
      </w:r>
    </w:p>
    <w:p w14:paraId="1A6E7082" w14:textId="77777777" w:rsidR="00106DD4" w:rsidRDefault="00106DD4" w:rsidP="00106DD4">
      <w:pPr>
        <w:pStyle w:val="NoSpacing"/>
      </w:pPr>
      <w:r>
        <w:t>REPORTS TO:</w:t>
      </w:r>
      <w:r>
        <w:tab/>
      </w:r>
      <w:r>
        <w:tab/>
        <w:t>LCGM Board of Directors</w:t>
      </w:r>
    </w:p>
    <w:p w14:paraId="19DEF316" w14:textId="77777777" w:rsidR="00106DD4" w:rsidRDefault="00106DD4" w:rsidP="00106DD4">
      <w:pPr>
        <w:pStyle w:val="NoSpacing"/>
      </w:pPr>
    </w:p>
    <w:p w14:paraId="19204DE3" w14:textId="77777777" w:rsidR="00106DD4" w:rsidRDefault="00106DD4" w:rsidP="00106DD4">
      <w:pPr>
        <w:pStyle w:val="NoSpacing"/>
      </w:pPr>
      <w:r>
        <w:t>Mission Statement:  Glorify God by meeting spiritual and physical needs of the homeless and needy in Lewis County.</w:t>
      </w:r>
    </w:p>
    <w:p w14:paraId="0758CE77" w14:textId="77777777" w:rsidR="00106DD4" w:rsidRDefault="00106DD4" w:rsidP="00106DD4">
      <w:pPr>
        <w:pStyle w:val="NoSpacing"/>
      </w:pPr>
    </w:p>
    <w:p w14:paraId="74F56C44" w14:textId="77777777" w:rsidR="00106DD4" w:rsidRDefault="00106DD4" w:rsidP="00106DD4">
      <w:pPr>
        <w:pStyle w:val="NoSpacing"/>
      </w:pPr>
      <w:r>
        <w:t>DUTIES AND RESPONSIBILITIES:</w:t>
      </w:r>
    </w:p>
    <w:p w14:paraId="06476006" w14:textId="77777777" w:rsidR="00106DD4" w:rsidRDefault="00106DD4" w:rsidP="00106DD4">
      <w:pPr>
        <w:pStyle w:val="NoSpacing"/>
      </w:pPr>
    </w:p>
    <w:p w14:paraId="7B3B6845" w14:textId="77777777" w:rsidR="00106DD4" w:rsidRDefault="00106DD4" w:rsidP="00FF3E77">
      <w:pPr>
        <w:pStyle w:val="NoSpacing"/>
        <w:numPr>
          <w:ilvl w:val="0"/>
          <w:numId w:val="1"/>
        </w:numPr>
      </w:pPr>
      <w:r>
        <w:t>Provides leadership and direction in all aspect of the day-to-day functions of the Mission.</w:t>
      </w:r>
    </w:p>
    <w:p w14:paraId="311C11B5" w14:textId="77777777" w:rsidR="00106DD4" w:rsidRDefault="00106DD4" w:rsidP="00FF3E77">
      <w:pPr>
        <w:pStyle w:val="NoSpacing"/>
        <w:numPr>
          <w:ilvl w:val="0"/>
          <w:numId w:val="1"/>
        </w:numPr>
      </w:pPr>
      <w:r>
        <w:t>Established and implements short- and long-term organizational goals, objectives, policies and operations procedures; monitors and evaluated operational effectiveness; effects changes for improvement.</w:t>
      </w:r>
    </w:p>
    <w:p w14:paraId="1CE0234C" w14:textId="77777777" w:rsidR="00106DD4" w:rsidRDefault="00106DD4" w:rsidP="00FF3E77">
      <w:pPr>
        <w:pStyle w:val="NoSpacing"/>
        <w:numPr>
          <w:ilvl w:val="0"/>
          <w:numId w:val="1"/>
        </w:numPr>
      </w:pPr>
      <w:r>
        <w:t>Responsible for reporting to the Board of Directors on the Mission’s financial status, program effectiveness, significant policy changes and strategic plans for obtaining Mission goals and objectives.</w:t>
      </w:r>
    </w:p>
    <w:p w14:paraId="5DB6EC94" w14:textId="77777777" w:rsidR="00106DD4" w:rsidRDefault="00106DD4" w:rsidP="00FF3E77">
      <w:pPr>
        <w:pStyle w:val="NoSpacing"/>
        <w:numPr>
          <w:ilvl w:val="0"/>
          <w:numId w:val="1"/>
        </w:numPr>
      </w:pPr>
      <w:r>
        <w:t>Directs and supervises all program and administrative staff.</w:t>
      </w:r>
    </w:p>
    <w:p w14:paraId="4D9EDF07" w14:textId="77777777" w:rsidR="00106DD4" w:rsidRDefault="00FF3E77" w:rsidP="00FF3E77">
      <w:pPr>
        <w:pStyle w:val="NoSpacing"/>
        <w:numPr>
          <w:ilvl w:val="0"/>
          <w:numId w:val="1"/>
        </w:numPr>
      </w:pPr>
      <w:r>
        <w:t>Oversees administration of general offices, Mission policy and procedures, facilities, programs and client services.</w:t>
      </w:r>
    </w:p>
    <w:p w14:paraId="62DEF3A5" w14:textId="77777777" w:rsidR="00FF3E77" w:rsidRDefault="00FF3E77" w:rsidP="00FF3E77">
      <w:pPr>
        <w:pStyle w:val="NoSpacing"/>
        <w:numPr>
          <w:ilvl w:val="0"/>
          <w:numId w:val="1"/>
        </w:numPr>
      </w:pPr>
      <w:r>
        <w:t>Represents the Mission to media, state and local governmental agencies and staff, community/civic groups, clients, prospective funding agencies and the general public.</w:t>
      </w:r>
    </w:p>
    <w:p w14:paraId="1E35F48F" w14:textId="77777777" w:rsidR="00FF3E77" w:rsidRDefault="00FF3E77" w:rsidP="00FF3E77">
      <w:pPr>
        <w:pStyle w:val="NoSpacing"/>
        <w:numPr>
          <w:ilvl w:val="0"/>
          <w:numId w:val="1"/>
        </w:numPr>
      </w:pPr>
      <w:r>
        <w:t>Creates and develops avenues of communication for all program staff, administration and clients.</w:t>
      </w:r>
    </w:p>
    <w:p w14:paraId="16F3CFD8" w14:textId="77777777" w:rsidR="00FF3E77" w:rsidRDefault="00FF3E77" w:rsidP="00FF3E77">
      <w:pPr>
        <w:pStyle w:val="NoSpacing"/>
        <w:numPr>
          <w:ilvl w:val="0"/>
          <w:numId w:val="1"/>
        </w:numPr>
      </w:pPr>
      <w:r>
        <w:t>Develops and manages annual budgets for the organization and performs periodic cost and productivity analyses.</w:t>
      </w:r>
    </w:p>
    <w:p w14:paraId="2279464C" w14:textId="77777777" w:rsidR="00FF3E77" w:rsidRDefault="00FF3E77" w:rsidP="00FF3E77">
      <w:pPr>
        <w:pStyle w:val="NoSpacing"/>
        <w:numPr>
          <w:ilvl w:val="0"/>
          <w:numId w:val="1"/>
        </w:numPr>
      </w:pPr>
      <w:r>
        <w:t>Plans, develops and implements strategies for generating resources and/or revenues for the Mission.</w:t>
      </w:r>
    </w:p>
    <w:p w14:paraId="218A8743" w14:textId="77777777" w:rsidR="00FF3E77" w:rsidRDefault="00FF3E77" w:rsidP="00FF3E77">
      <w:pPr>
        <w:pStyle w:val="NoSpacing"/>
        <w:numPr>
          <w:ilvl w:val="0"/>
          <w:numId w:val="1"/>
        </w:numPr>
      </w:pPr>
      <w:r>
        <w:t>Recommends and participates in the development of Mission policies and procedures; may serve on Mission planning and policy-making committees.</w:t>
      </w:r>
    </w:p>
    <w:p w14:paraId="5A73CAEA" w14:textId="77777777" w:rsidR="00FF3E77" w:rsidRDefault="00FF3E77" w:rsidP="00FF3E77">
      <w:pPr>
        <w:pStyle w:val="NoSpacing"/>
        <w:numPr>
          <w:ilvl w:val="0"/>
          <w:numId w:val="1"/>
        </w:numPr>
      </w:pPr>
      <w:r>
        <w:t xml:space="preserve">Performs miscellaneous job-related duties as assigned by Board of Directors. </w:t>
      </w:r>
    </w:p>
    <w:p w14:paraId="273C47FA" w14:textId="77777777" w:rsidR="00FF3E77" w:rsidRDefault="00FF3E77" w:rsidP="00FF3E77">
      <w:pPr>
        <w:pStyle w:val="NoSpacing"/>
      </w:pPr>
    </w:p>
    <w:p w14:paraId="4EA21AE9" w14:textId="77777777" w:rsidR="00FF3E77" w:rsidRDefault="00FF3E77" w:rsidP="00FF3E77">
      <w:pPr>
        <w:pStyle w:val="NoSpacing"/>
      </w:pPr>
      <w:r>
        <w:t>KNOWLEDGE, SKILLS AND ABILITIES REQUIRED:</w:t>
      </w:r>
    </w:p>
    <w:p w14:paraId="3BEF355C" w14:textId="77777777" w:rsidR="00FF3E77" w:rsidRDefault="00FF3E77" w:rsidP="00555A69">
      <w:pPr>
        <w:pStyle w:val="NoSpacing"/>
        <w:numPr>
          <w:ilvl w:val="0"/>
          <w:numId w:val="2"/>
        </w:numPr>
      </w:pPr>
      <w:r>
        <w:t>Skill in examining and re-engineering operations and procedures, formulating policy and developing and implementing new strategies and procedures.</w:t>
      </w:r>
    </w:p>
    <w:p w14:paraId="62DEE6A8" w14:textId="77777777" w:rsidR="00FF3E77" w:rsidRDefault="00FF3E77" w:rsidP="00555A69">
      <w:pPr>
        <w:pStyle w:val="NoSpacing"/>
        <w:numPr>
          <w:ilvl w:val="0"/>
          <w:numId w:val="2"/>
        </w:numPr>
      </w:pPr>
      <w:r>
        <w:t>Ability to exercise good judgment in appraising difficult situations and in making appropriate decisions.</w:t>
      </w:r>
    </w:p>
    <w:p w14:paraId="1C43ABE0" w14:textId="77777777" w:rsidR="00FF3E77" w:rsidRDefault="00FF3E77" w:rsidP="00555A69">
      <w:pPr>
        <w:pStyle w:val="NoSpacing"/>
        <w:numPr>
          <w:ilvl w:val="0"/>
          <w:numId w:val="2"/>
        </w:numPr>
      </w:pPr>
      <w:r>
        <w:t>Skill in budget pr</w:t>
      </w:r>
      <w:r w:rsidR="00555A69">
        <w:t>eparation and fiscal management.</w:t>
      </w:r>
    </w:p>
    <w:p w14:paraId="6B2578FA" w14:textId="77777777" w:rsidR="00FF3E77" w:rsidRDefault="00FF3E77" w:rsidP="00555A69">
      <w:pPr>
        <w:pStyle w:val="NoSpacing"/>
        <w:numPr>
          <w:ilvl w:val="0"/>
          <w:numId w:val="2"/>
        </w:numPr>
      </w:pPr>
      <w:r>
        <w:t>Knowledge of the range of applicable laws and regulations which impact all facets of Mission policy and operations.</w:t>
      </w:r>
    </w:p>
    <w:p w14:paraId="179F0F66" w14:textId="77777777" w:rsidR="00FF3E77" w:rsidRDefault="00FF3E77" w:rsidP="00555A69">
      <w:pPr>
        <w:pStyle w:val="NoSpacing"/>
        <w:numPr>
          <w:ilvl w:val="0"/>
          <w:numId w:val="2"/>
        </w:numPr>
      </w:pPr>
      <w:r>
        <w:t>Abilities to identify and secure alternative funding/revenue sources.</w:t>
      </w:r>
    </w:p>
    <w:p w14:paraId="4C1E8A34" w14:textId="77777777" w:rsidR="00FF3E77" w:rsidRDefault="00FF3E77" w:rsidP="00555A69">
      <w:pPr>
        <w:pStyle w:val="NoSpacing"/>
        <w:numPr>
          <w:ilvl w:val="0"/>
          <w:numId w:val="2"/>
        </w:numPr>
      </w:pPr>
      <w:r>
        <w:t>Knowledge of programs/services available to Mission clients.</w:t>
      </w:r>
    </w:p>
    <w:p w14:paraId="4AA8D80A" w14:textId="77777777" w:rsidR="00FF3E77" w:rsidRDefault="00FF3E77" w:rsidP="00555A69">
      <w:pPr>
        <w:pStyle w:val="NoSpacing"/>
        <w:numPr>
          <w:ilvl w:val="0"/>
          <w:numId w:val="2"/>
        </w:numPr>
      </w:pPr>
      <w:r>
        <w:t>Ability to communicate and interact with officials at all levels of government.</w:t>
      </w:r>
    </w:p>
    <w:p w14:paraId="4A74C7BB" w14:textId="77777777" w:rsidR="00FF3E77" w:rsidRDefault="00FF3E77" w:rsidP="00555A69">
      <w:pPr>
        <w:pStyle w:val="NoSpacing"/>
        <w:numPr>
          <w:ilvl w:val="0"/>
          <w:numId w:val="2"/>
        </w:numPr>
      </w:pPr>
      <w:r>
        <w:t>Knowledge of Mission program administration in a non-profit setting.</w:t>
      </w:r>
    </w:p>
    <w:p w14:paraId="7D1F3170" w14:textId="77777777" w:rsidR="00FF3E77" w:rsidRDefault="00FF3E77" w:rsidP="00555A69">
      <w:pPr>
        <w:pStyle w:val="NoSpacing"/>
        <w:numPr>
          <w:ilvl w:val="0"/>
          <w:numId w:val="2"/>
        </w:numPr>
      </w:pPr>
      <w:r>
        <w:t>Strong interpe</w:t>
      </w:r>
      <w:r w:rsidR="00555A69">
        <w:t>rsonal and communication skills; able to develop and deliver presentations.</w:t>
      </w:r>
    </w:p>
    <w:p w14:paraId="30B89418" w14:textId="77777777" w:rsidR="00FF3E77" w:rsidRDefault="00555A69" w:rsidP="00555A69">
      <w:pPr>
        <w:pStyle w:val="NoSpacing"/>
        <w:numPr>
          <w:ilvl w:val="0"/>
          <w:numId w:val="2"/>
        </w:numPr>
      </w:pPr>
      <w:r>
        <w:t xml:space="preserve">Ability to </w:t>
      </w:r>
      <w:r w:rsidR="00FF3E77">
        <w:t>support LCGM’s statement of Christian faith and share that faith and knowledge with staff and clients.</w:t>
      </w:r>
    </w:p>
    <w:sectPr w:rsidR="00FF3E77" w:rsidSect="00555A69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C74951" w14:textId="77777777" w:rsidR="00185B71" w:rsidRDefault="00185B71" w:rsidP="00304AC9">
      <w:pPr>
        <w:spacing w:after="0"/>
      </w:pPr>
      <w:r>
        <w:separator/>
      </w:r>
    </w:p>
  </w:endnote>
  <w:endnote w:type="continuationSeparator" w:id="0">
    <w:p w14:paraId="77E04CDE" w14:textId="77777777" w:rsidR="00185B71" w:rsidRDefault="00185B71" w:rsidP="00304AC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DFE2D9" w14:textId="77777777" w:rsidR="00304AC9" w:rsidRDefault="00BD1ADD">
    <w:pPr>
      <w:pStyle w:val="Footer"/>
    </w:pPr>
    <w:r>
      <w:rPr>
        <w:rFonts w:asciiTheme="majorHAnsi" w:hAnsiTheme="majorHAnsi"/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389930B" wp14:editId="0FDAF334">
              <wp:simplePos x="0" y="0"/>
              <wp:positionH relativeFrom="page">
                <wp:align>center</wp:align>
              </wp:positionH>
              <wp:positionV relativeFrom="line">
                <wp:align>top</wp:align>
              </wp:positionV>
              <wp:extent cx="7366635" cy="347345"/>
              <wp:effectExtent l="9525" t="9525" r="5715" b="5080"/>
              <wp:wrapTopAndBottom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66635" cy="347345"/>
                        <a:chOff x="321" y="14850"/>
                        <a:chExt cx="11601" cy="547"/>
                      </a:xfrm>
                    </wpg:grpSpPr>
                    <wps:wsp>
                      <wps:cNvPr id="3" name="Rectangle 2"/>
                      <wps:cNvSpPr>
                        <a:spLocks noChangeArrowheads="1"/>
                      </wps:cNvSpPr>
                      <wps:spPr bwMode="auto">
                        <a:xfrm>
                          <a:off x="374" y="14903"/>
                          <a:ext cx="9346" cy="43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2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pacing w:val="60"/>
                                <w:sz w:val="12"/>
                                <w:szCs w:val="12"/>
                              </w:rPr>
                              <w:alias w:val="Address"/>
                              <w:id w:val="79885540"/>
                              <w:placeholder>
                                <w:docPart w:val="92A2C7B6F11A4CD7AE3291F8CF2D31DD"/>
                              </w:placeholder>
                              <w:dataBinding w:prefixMappings="xmlns:ns0='http://schemas.microsoft.com/office/2006/coverPageProps'" w:xpath="/ns0:CoverPageProperties[1]/ns0:CompanyAddress[1]" w:storeItemID="{55AF091B-3C7A-41E3-B477-F2FDAA23CFDA}"/>
                              <w:text w:multiLine="1"/>
                            </w:sdtPr>
                            <w:sdtEndPr/>
                            <w:sdtContent>
                              <w:p w14:paraId="5DB0BC13" w14:textId="77777777" w:rsidR="00304AC9" w:rsidRDefault="00120E76" w:rsidP="00304AC9">
                                <w:pPr>
                                  <w:pStyle w:val="Footer"/>
                                  <w:rPr>
                                    <w:color w:val="FFFFFF" w:themeColor="background1"/>
                                    <w:spacing w:val="60"/>
                                  </w:rPr>
                                </w:pPr>
                                <w:r w:rsidRPr="00120E76">
                                  <w:rPr>
                                    <w:color w:val="FFFFFF" w:themeColor="background1"/>
                                    <w:spacing w:val="60"/>
                                    <w:sz w:val="12"/>
                                    <w:szCs w:val="12"/>
                                  </w:rPr>
                                  <w:t xml:space="preserve">Lewis County Gospel Mission, </w:t>
                                </w:r>
                                <w:r w:rsidR="00304AC9" w:rsidRPr="00120E76">
                                  <w:rPr>
                                    <w:color w:val="FFFFFF" w:themeColor="background1"/>
                                    <w:spacing w:val="60"/>
                                    <w:sz w:val="12"/>
                                    <w:szCs w:val="12"/>
                                  </w:rPr>
                                  <w:t>72 SW Chehalis Ave. (POBox 631) Chehalis, WA 98532</w:t>
                                </w:r>
                              </w:p>
                            </w:sdtContent>
                          </w:sdt>
                          <w:p w14:paraId="602C08DB" w14:textId="77777777" w:rsidR="00304AC9" w:rsidRDefault="00304AC9">
                            <w:pPr>
                              <w:pStyle w:val="Head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3"/>
                      <wps:cNvSpPr>
                        <a:spLocks noChangeArrowheads="1"/>
                      </wps:cNvSpPr>
                      <wps:spPr bwMode="auto">
                        <a:xfrm>
                          <a:off x="9763" y="14903"/>
                          <a:ext cx="2102" cy="43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55AD4B" w14:textId="77777777" w:rsidR="00304AC9" w:rsidRPr="00304AC9" w:rsidRDefault="00304AC9" w:rsidP="00304AC9">
                            <w:pPr>
                              <w:rPr>
                                <w:color w:val="EEECE1" w:themeColor="background2"/>
                              </w:rPr>
                            </w:pPr>
                            <w:r w:rsidRPr="00304AC9">
                              <w:rPr>
                                <w:color w:val="EEECE1" w:themeColor="background2"/>
                              </w:rPr>
                              <w:t>360-996-4474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4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389930B" id="Group 1" o:spid="_x0000_s1026" style="position:absolute;margin-left:0;margin-top:0;width:580.05pt;height:27.35pt;z-index:251660288;mso-position-horizontal:center;mso-position-horizontal-relative:page;mso-position-vertical:top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">
              <v:rect id="Rectangle 2" o:spid="_x0000_s1027" style="position:absolute;left:374;top:14903;width:9346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" fillcolor="#943634 [2405]" stroked="f" strokecolor="#943634 [2405]">
                <v:textbox>
                  <w:txbxContent>
                    <w:sdt>
                      <w:sdtPr>
                        <w:rPr>
                          <w:color w:val="FFFFFF" w:themeColor="background1"/>
                          <w:spacing w:val="60"/>
                          <w:sz w:val="12"/>
                          <w:szCs w:val="12"/>
                        </w:rPr>
                        <w:alias w:val="Address"/>
                        <w:id w:val="79885540"/>
                        <w:placeholder>
                          <w:docPart w:val="92A2C7B6F11A4CD7AE3291F8CF2D31DD"/>
                        </w:placeholder>
                        <w:dataBinding w:prefixMappings="xmlns:ns0='http://schemas.microsoft.com/office/2006/coverPageProps'" w:xpath="/ns0:CoverPageProperties[1]/ns0:CompanyAddress[1]" w:storeItemID="{55AF091B-3C7A-41E3-B477-F2FDAA23CFDA}"/>
                        <w:text w:multiLine="1"/>
                      </w:sdtPr>
                      <w:sdtEndPr/>
                      <w:sdtContent>
                        <w:p w14:paraId="5DB0BC13" w14:textId="77777777" w:rsidR="00304AC9" w:rsidRDefault="00120E76" w:rsidP="00304AC9">
                          <w:pPr>
                            <w:pStyle w:val="Footer"/>
                            <w:rPr>
                              <w:color w:val="FFFFFF" w:themeColor="background1"/>
                              <w:spacing w:val="60"/>
                            </w:rPr>
                          </w:pPr>
                          <w:r w:rsidRPr="00120E76">
                            <w:rPr>
                              <w:color w:val="FFFFFF" w:themeColor="background1"/>
                              <w:spacing w:val="60"/>
                              <w:sz w:val="12"/>
                              <w:szCs w:val="12"/>
                            </w:rPr>
                            <w:t xml:space="preserve">Lewis County Gospel Mission, </w:t>
                          </w:r>
                          <w:r w:rsidR="00304AC9" w:rsidRPr="00120E76">
                            <w:rPr>
                              <w:color w:val="FFFFFF" w:themeColor="background1"/>
                              <w:spacing w:val="60"/>
                              <w:sz w:val="12"/>
                              <w:szCs w:val="12"/>
                            </w:rPr>
                            <w:t>72 SW Chehalis Ave. (POBox 631) Chehalis, WA 98532</w:t>
                          </w:r>
                        </w:p>
                      </w:sdtContent>
                    </w:sdt>
                    <w:p w14:paraId="602C08DB" w14:textId="77777777" w:rsidR="00304AC9" w:rsidRDefault="00304AC9">
                      <w:pPr>
                        <w:pStyle w:val="Head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  <v:rect id="Rectangle 3" o:spid="_x0000_s1028" style="position:absolute;left:9763;top:14903;width:210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" fillcolor="#943634 [2405]" stroked="f">
                <v:textbox>
                  <w:txbxContent>
                    <w:p w14:paraId="4055AD4B" w14:textId="77777777" w:rsidR="00304AC9" w:rsidRPr="00304AC9" w:rsidRDefault="00304AC9" w:rsidP="00304AC9">
                      <w:pPr>
                        <w:rPr>
                          <w:color w:val="EEECE1" w:themeColor="background2"/>
                        </w:rPr>
                      </w:pPr>
                      <w:r w:rsidRPr="00304AC9">
                        <w:rPr>
                          <w:color w:val="EEECE1" w:themeColor="background2"/>
                        </w:rPr>
                        <w:t>360-996-4474</w:t>
                      </w:r>
                    </w:p>
                  </w:txbxContent>
                </v:textbox>
              </v:rect>
              <v:rect id="Rectangle 4" o:spid="_x0000_s1029" style="position:absolute;left:321;top:14850;width:11601;height: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" filled="f"/>
              <w10:wrap type="topAndBottom" anchorx="page" anchory="lin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C7BB1C" w14:textId="77777777" w:rsidR="00185B71" w:rsidRDefault="00185B71" w:rsidP="00304AC9">
      <w:pPr>
        <w:spacing w:after="0"/>
      </w:pPr>
      <w:r>
        <w:separator/>
      </w:r>
    </w:p>
  </w:footnote>
  <w:footnote w:type="continuationSeparator" w:id="0">
    <w:p w14:paraId="065FABCE" w14:textId="77777777" w:rsidR="00185B71" w:rsidRDefault="00185B71" w:rsidP="00304AC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D25C12"/>
    <w:multiLevelType w:val="hybridMultilevel"/>
    <w:tmpl w:val="F00A5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E24948"/>
    <w:multiLevelType w:val="hybridMultilevel"/>
    <w:tmpl w:val="294CA3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847"/>
    <w:rsid w:val="00015134"/>
    <w:rsid w:val="00043907"/>
    <w:rsid w:val="0004777A"/>
    <w:rsid w:val="000E5742"/>
    <w:rsid w:val="00100F86"/>
    <w:rsid w:val="00100FA0"/>
    <w:rsid w:val="00106DD4"/>
    <w:rsid w:val="00120E76"/>
    <w:rsid w:val="00185B71"/>
    <w:rsid w:val="001B17A6"/>
    <w:rsid w:val="001B4708"/>
    <w:rsid w:val="00207C3E"/>
    <w:rsid w:val="002E4E7F"/>
    <w:rsid w:val="00304AC9"/>
    <w:rsid w:val="00354737"/>
    <w:rsid w:val="004525BB"/>
    <w:rsid w:val="00464D32"/>
    <w:rsid w:val="004B2458"/>
    <w:rsid w:val="004E213D"/>
    <w:rsid w:val="00502E65"/>
    <w:rsid w:val="00521690"/>
    <w:rsid w:val="0053209A"/>
    <w:rsid w:val="00555A69"/>
    <w:rsid w:val="006D6AA2"/>
    <w:rsid w:val="00755C62"/>
    <w:rsid w:val="007821FA"/>
    <w:rsid w:val="007D7AFE"/>
    <w:rsid w:val="00843937"/>
    <w:rsid w:val="00854CA7"/>
    <w:rsid w:val="0086587B"/>
    <w:rsid w:val="00883BBB"/>
    <w:rsid w:val="008F4159"/>
    <w:rsid w:val="00903D67"/>
    <w:rsid w:val="00925C84"/>
    <w:rsid w:val="009504CC"/>
    <w:rsid w:val="009F7083"/>
    <w:rsid w:val="009F75BE"/>
    <w:rsid w:val="00A10CE9"/>
    <w:rsid w:val="00A34C17"/>
    <w:rsid w:val="00A562F3"/>
    <w:rsid w:val="00A57AB5"/>
    <w:rsid w:val="00A64521"/>
    <w:rsid w:val="00A8766A"/>
    <w:rsid w:val="00AC71FC"/>
    <w:rsid w:val="00AD4580"/>
    <w:rsid w:val="00B651B4"/>
    <w:rsid w:val="00B74C8D"/>
    <w:rsid w:val="00BA71A0"/>
    <w:rsid w:val="00BD1ADD"/>
    <w:rsid w:val="00BD7C27"/>
    <w:rsid w:val="00BF5024"/>
    <w:rsid w:val="00D158E0"/>
    <w:rsid w:val="00D41ACC"/>
    <w:rsid w:val="00E215C0"/>
    <w:rsid w:val="00E658CE"/>
    <w:rsid w:val="00EC04E1"/>
    <w:rsid w:val="00F31FFE"/>
    <w:rsid w:val="00FD1F32"/>
    <w:rsid w:val="00FD2847"/>
    <w:rsid w:val="00FD5A5C"/>
    <w:rsid w:val="00FE4471"/>
    <w:rsid w:val="00FE5675"/>
    <w:rsid w:val="00FF305B"/>
    <w:rsid w:val="00FF3E77"/>
    <w:rsid w:val="00FF7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C09DA6"/>
  <w15:docId w15:val="{C189E990-E6AF-497E-968D-A239966EE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3B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284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8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04AC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04AC9"/>
  </w:style>
  <w:style w:type="paragraph" w:styleId="Footer">
    <w:name w:val="footer"/>
    <w:basedOn w:val="Normal"/>
    <w:link w:val="FooterChar"/>
    <w:uiPriority w:val="99"/>
    <w:unhideWhenUsed/>
    <w:rsid w:val="00304AC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04AC9"/>
  </w:style>
  <w:style w:type="paragraph" w:styleId="NoSpacing">
    <w:name w:val="No Spacing"/>
    <w:uiPriority w:val="1"/>
    <w:qFormat/>
    <w:rsid w:val="000E5742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34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2A2C7B6F11A4CD7AE3291F8CF2D3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BB1B4B-0FA4-4798-BB5B-E755AEF88838}"/>
      </w:docPartPr>
      <w:docPartBody>
        <w:p w:rsidR="00573E89" w:rsidRDefault="0017584A" w:rsidP="0017584A">
          <w:pPr>
            <w:pStyle w:val="92A2C7B6F11A4CD7AE3291F8CF2D31DD"/>
          </w:pPr>
          <w:r>
            <w:rPr>
              <w:color w:val="FFFFFF" w:themeColor="background1"/>
              <w:spacing w:val="60"/>
            </w:rPr>
            <w:t>[Type the company address]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584A"/>
    <w:rsid w:val="0008021F"/>
    <w:rsid w:val="00170A11"/>
    <w:rsid w:val="0017584A"/>
    <w:rsid w:val="00176411"/>
    <w:rsid w:val="001C621E"/>
    <w:rsid w:val="002F6C28"/>
    <w:rsid w:val="00485BAB"/>
    <w:rsid w:val="004E1732"/>
    <w:rsid w:val="00510DA3"/>
    <w:rsid w:val="00573E89"/>
    <w:rsid w:val="00611386"/>
    <w:rsid w:val="00BA2A36"/>
    <w:rsid w:val="00C548D6"/>
    <w:rsid w:val="00D74049"/>
    <w:rsid w:val="00DA0DA6"/>
    <w:rsid w:val="00F4444B"/>
    <w:rsid w:val="00FF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3E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DC4CFBB416B4430B5A6FD2CB7EED6D6">
    <w:name w:val="4DC4CFBB416B4430B5A6FD2CB7EED6D6"/>
    <w:rsid w:val="0017584A"/>
  </w:style>
  <w:style w:type="paragraph" w:customStyle="1" w:styleId="92A2C7B6F11A4CD7AE3291F8CF2D31DD">
    <w:name w:val="92A2C7B6F11A4CD7AE3291F8CF2D31DD"/>
    <w:rsid w:val="001758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Lewis County Gospel Mission, 72 SW Chehalis Ave. (POBox 631) Chehalis, WA 98532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LCGM</dc:creator>
  <cp:lastModifiedBy>Kandy Elbert</cp:lastModifiedBy>
  <cp:revision>2</cp:revision>
  <cp:lastPrinted>2018-04-15T13:53:00Z</cp:lastPrinted>
  <dcterms:created xsi:type="dcterms:W3CDTF">2020-08-13T16:18:00Z</dcterms:created>
  <dcterms:modified xsi:type="dcterms:W3CDTF">2020-08-13T16:18:00Z</dcterms:modified>
</cp:coreProperties>
</file>